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E4" w:rsidRPr="000D4AE4" w:rsidRDefault="000D4AE4" w:rsidP="000D4AE4">
      <w:pPr>
        <w:jc w:val="both"/>
        <w:rPr>
          <w:sz w:val="28"/>
          <w:szCs w:val="28"/>
        </w:rPr>
      </w:pPr>
      <w:bookmarkStart w:id="0" w:name="_GoBack"/>
      <w:bookmarkEnd w:id="0"/>
      <w:r w:rsidRPr="000D4AE4">
        <w:rPr>
          <w:sz w:val="28"/>
          <w:szCs w:val="28"/>
        </w:rPr>
        <w:t xml:space="preserve">Streetcom z nową platformą dla </w:t>
      </w:r>
      <w:proofErr w:type="spellStart"/>
      <w:r w:rsidRPr="000D4AE4">
        <w:rPr>
          <w:sz w:val="28"/>
          <w:szCs w:val="28"/>
        </w:rPr>
        <w:t>Influencerów</w:t>
      </w:r>
      <w:proofErr w:type="spellEnd"/>
      <w:r w:rsidRPr="000D4AE4">
        <w:rPr>
          <w:sz w:val="28"/>
          <w:szCs w:val="28"/>
        </w:rPr>
        <w:t xml:space="preserve">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- nowy standard w </w:t>
      </w:r>
      <w:proofErr w:type="spellStart"/>
      <w:r w:rsidRPr="000D4AE4">
        <w:rPr>
          <w:sz w:val="28"/>
          <w:szCs w:val="28"/>
        </w:rPr>
        <w:t>Influencer</w:t>
      </w:r>
      <w:proofErr w:type="spellEnd"/>
      <w:r w:rsidRPr="000D4AE4">
        <w:rPr>
          <w:sz w:val="28"/>
          <w:szCs w:val="28"/>
        </w:rPr>
        <w:t xml:space="preserve"> marketingu.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 xml:space="preserve">Od teraz społeczności </w:t>
      </w:r>
      <w:proofErr w:type="spellStart"/>
      <w:r w:rsidRPr="000D4AE4">
        <w:rPr>
          <w:sz w:val="28"/>
          <w:szCs w:val="28"/>
        </w:rPr>
        <w:t>influencerów</w:t>
      </w:r>
      <w:proofErr w:type="spellEnd"/>
      <w:r w:rsidRPr="000D4AE4">
        <w:rPr>
          <w:sz w:val="28"/>
          <w:szCs w:val="28"/>
        </w:rPr>
        <w:t xml:space="preserve"> zrzeszonych w Streetcom, Fame Shop oraz Agencji HASH.FM będą funkcjonować na rynku jako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.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to tym samym największa społeczność </w:t>
      </w:r>
      <w:proofErr w:type="spellStart"/>
      <w:r w:rsidRPr="000D4AE4">
        <w:rPr>
          <w:sz w:val="28"/>
          <w:szCs w:val="28"/>
        </w:rPr>
        <w:t>influencerów</w:t>
      </w:r>
      <w:proofErr w:type="spellEnd"/>
      <w:r w:rsidRPr="000D4AE4">
        <w:rPr>
          <w:sz w:val="28"/>
          <w:szCs w:val="28"/>
        </w:rPr>
        <w:t xml:space="preserve"> w Europie, którą tworzą </w:t>
      </w:r>
      <w:proofErr w:type="spellStart"/>
      <w:r w:rsidRPr="000D4AE4">
        <w:rPr>
          <w:sz w:val="28"/>
          <w:szCs w:val="28"/>
        </w:rPr>
        <w:t>nano</w:t>
      </w:r>
      <w:proofErr w:type="spellEnd"/>
      <w:r w:rsidRPr="000D4AE4">
        <w:rPr>
          <w:sz w:val="28"/>
          <w:szCs w:val="28"/>
        </w:rPr>
        <w:t xml:space="preserve">, micro i makro </w:t>
      </w:r>
      <w:proofErr w:type="spellStart"/>
      <w:r w:rsidRPr="000D4AE4">
        <w:rPr>
          <w:sz w:val="28"/>
          <w:szCs w:val="28"/>
        </w:rPr>
        <w:t>influencerzy</w:t>
      </w:r>
      <w:proofErr w:type="spellEnd"/>
      <w:r w:rsidRPr="000D4AE4">
        <w:rPr>
          <w:sz w:val="28"/>
          <w:szCs w:val="28"/>
        </w:rPr>
        <w:t xml:space="preserve"> oraz twórcy </w:t>
      </w:r>
      <w:proofErr w:type="spellStart"/>
      <w:r w:rsidRPr="000D4AE4">
        <w:rPr>
          <w:sz w:val="28"/>
          <w:szCs w:val="28"/>
        </w:rPr>
        <w:t>kontentu</w:t>
      </w:r>
      <w:proofErr w:type="spellEnd"/>
      <w:r w:rsidRPr="000D4AE4">
        <w:rPr>
          <w:sz w:val="28"/>
          <w:szCs w:val="28"/>
        </w:rPr>
        <w:t xml:space="preserve"> działający na wszystkich platformach, takich jak TIK TOK, META (Facebook, Instagram) czy YouTube.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to społeczność łącząca ponad 500 tys. </w:t>
      </w:r>
      <w:proofErr w:type="spellStart"/>
      <w:r w:rsidRPr="000D4AE4">
        <w:rPr>
          <w:sz w:val="28"/>
          <w:szCs w:val="28"/>
        </w:rPr>
        <w:t>influencerów</w:t>
      </w:r>
      <w:proofErr w:type="spellEnd"/>
      <w:r w:rsidRPr="000D4AE4">
        <w:rPr>
          <w:sz w:val="28"/>
          <w:szCs w:val="28"/>
        </w:rPr>
        <w:t xml:space="preserve"> na wszystkich etapach rozwoju swojej kariery.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i/>
          <w:sz w:val="28"/>
          <w:szCs w:val="28"/>
        </w:rPr>
      </w:pPr>
      <w:r w:rsidRPr="000D4AE4">
        <w:rPr>
          <w:i/>
          <w:sz w:val="28"/>
          <w:szCs w:val="28"/>
        </w:rPr>
        <w:t xml:space="preserve">- </w:t>
      </w:r>
      <w:proofErr w:type="spellStart"/>
      <w:r w:rsidRPr="000D4AE4">
        <w:rPr>
          <w:i/>
          <w:sz w:val="28"/>
          <w:szCs w:val="28"/>
        </w:rPr>
        <w:t>Instars</w:t>
      </w:r>
      <w:proofErr w:type="spellEnd"/>
      <w:r w:rsidRPr="000D4AE4">
        <w:rPr>
          <w:i/>
          <w:sz w:val="28"/>
          <w:szCs w:val="28"/>
        </w:rPr>
        <w:t xml:space="preserve"> powstało z dwóch powodów, przede wszystkim chcieliśmy stworzyć innowacyjną platformę, która z jednej strony będzie miejscem przyjaznym i wspierającym wszystkich </w:t>
      </w:r>
      <w:proofErr w:type="spellStart"/>
      <w:r w:rsidRPr="000D4AE4">
        <w:rPr>
          <w:i/>
          <w:sz w:val="28"/>
          <w:szCs w:val="28"/>
        </w:rPr>
        <w:t>influencerów</w:t>
      </w:r>
      <w:proofErr w:type="spellEnd"/>
      <w:r w:rsidRPr="000D4AE4">
        <w:rPr>
          <w:i/>
          <w:sz w:val="28"/>
          <w:szCs w:val="28"/>
        </w:rPr>
        <w:t xml:space="preserve">, od tych najmniejszych aż po tych o statusie gwiazdy, a z drugiej strony da klientom realny benefit w postaci synergicznych i efektywnych kampanii skrojonych na miarę. Jesteśmy w końcowej fazie prac nad nową technologią, która będzie wdrażana etapami. W pierwszej kolejności będzie to system do realizacji i obsługi złożonych kampanii z </w:t>
      </w:r>
      <w:proofErr w:type="spellStart"/>
      <w:r w:rsidRPr="000D4AE4">
        <w:rPr>
          <w:i/>
          <w:sz w:val="28"/>
          <w:szCs w:val="28"/>
        </w:rPr>
        <w:t>influencerami</w:t>
      </w:r>
      <w:proofErr w:type="spellEnd"/>
      <w:r w:rsidRPr="000D4AE4">
        <w:rPr>
          <w:i/>
          <w:sz w:val="28"/>
          <w:szCs w:val="28"/>
        </w:rPr>
        <w:t xml:space="preserve">, który został wzbogacony o nowe funkcje analityczne i pogłębione statystyki. Następnie będziemy wdrażać kolejne funkcjonalności, które dadzą naszym Klientom większą transparentność procesu, a </w:t>
      </w:r>
      <w:proofErr w:type="spellStart"/>
      <w:r w:rsidRPr="000D4AE4">
        <w:rPr>
          <w:i/>
          <w:sz w:val="28"/>
          <w:szCs w:val="28"/>
        </w:rPr>
        <w:t>influencerom</w:t>
      </w:r>
      <w:proofErr w:type="spellEnd"/>
      <w:r w:rsidRPr="000D4AE4">
        <w:rPr>
          <w:i/>
          <w:sz w:val="28"/>
          <w:szCs w:val="28"/>
        </w:rPr>
        <w:t xml:space="preserve"> pozwolą szybciej i lepiej realizować cele, jakie stawia im marka. </w:t>
      </w:r>
    </w:p>
    <w:p w:rsidR="000D4AE4" w:rsidRPr="000D4AE4" w:rsidRDefault="000D4AE4" w:rsidP="000D4AE4">
      <w:pPr>
        <w:jc w:val="both"/>
        <w:rPr>
          <w:i/>
          <w:sz w:val="28"/>
          <w:szCs w:val="28"/>
        </w:rPr>
      </w:pPr>
      <w:r w:rsidRPr="000D4AE4">
        <w:rPr>
          <w:i/>
          <w:sz w:val="28"/>
          <w:szCs w:val="28"/>
        </w:rPr>
        <w:t xml:space="preserve">Rebranding służy także temu, by uporządkować strukturę i odróżnić społeczność od Agencji. To konsekwencja zmiany pozycjonowania firmy na rynku, która została zapoczątkowana w 2022 r. – mówi Matylda Szymalska, CEO Agencji Streetcom. Dzięki rebrandingowi i zmianom integrującym </w:t>
      </w:r>
      <w:proofErr w:type="spellStart"/>
      <w:r w:rsidRPr="000D4AE4">
        <w:rPr>
          <w:i/>
          <w:sz w:val="28"/>
          <w:szCs w:val="28"/>
        </w:rPr>
        <w:t>nano</w:t>
      </w:r>
      <w:proofErr w:type="spellEnd"/>
      <w:r w:rsidRPr="000D4AE4">
        <w:rPr>
          <w:i/>
          <w:sz w:val="28"/>
          <w:szCs w:val="28"/>
        </w:rPr>
        <w:t xml:space="preserve">, micro i makro </w:t>
      </w:r>
      <w:proofErr w:type="spellStart"/>
      <w:r w:rsidRPr="000D4AE4">
        <w:rPr>
          <w:i/>
          <w:sz w:val="28"/>
          <w:szCs w:val="28"/>
        </w:rPr>
        <w:t>influencerów</w:t>
      </w:r>
      <w:proofErr w:type="spellEnd"/>
      <w:r w:rsidRPr="000D4AE4">
        <w:rPr>
          <w:i/>
          <w:sz w:val="28"/>
          <w:szCs w:val="28"/>
        </w:rPr>
        <w:t xml:space="preserve"> dajemy klientom do dyspozycji narzędzie mogące zbudować ogromną przewagę konkurencyjną. W 2022 roku rynek </w:t>
      </w:r>
      <w:proofErr w:type="spellStart"/>
      <w:r w:rsidRPr="000D4AE4">
        <w:rPr>
          <w:i/>
          <w:sz w:val="28"/>
          <w:szCs w:val="28"/>
        </w:rPr>
        <w:t>influencer</w:t>
      </w:r>
      <w:proofErr w:type="spellEnd"/>
      <w:r w:rsidRPr="000D4AE4">
        <w:rPr>
          <w:i/>
          <w:sz w:val="28"/>
          <w:szCs w:val="28"/>
        </w:rPr>
        <w:t xml:space="preserve"> marketingu osiągnął wartość 16,4 mld USD wobec prognozowanych 15 mld USD. Nielsen oszacował w 2023 roku, że wartość rynku </w:t>
      </w:r>
      <w:proofErr w:type="spellStart"/>
      <w:r w:rsidRPr="000D4AE4">
        <w:rPr>
          <w:i/>
          <w:sz w:val="28"/>
          <w:szCs w:val="28"/>
        </w:rPr>
        <w:t>influencer</w:t>
      </w:r>
      <w:proofErr w:type="spellEnd"/>
      <w:r w:rsidRPr="000D4AE4">
        <w:rPr>
          <w:i/>
          <w:sz w:val="28"/>
          <w:szCs w:val="28"/>
        </w:rPr>
        <w:t xml:space="preserve"> marketingu osiągnie 21 mld USD, co oznacza, że ta kategoria będzie dalej dynamicznie rosła.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 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nowy wymiar społeczności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 xml:space="preserve">Do społeczności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mogą dołączyć nawet bardzo początkujący </w:t>
      </w:r>
      <w:proofErr w:type="spellStart"/>
      <w:r w:rsidRPr="000D4AE4">
        <w:rPr>
          <w:sz w:val="28"/>
          <w:szCs w:val="28"/>
        </w:rPr>
        <w:t>Influencerzy</w:t>
      </w:r>
      <w:proofErr w:type="spellEnd"/>
      <w:r w:rsidRPr="000D4AE4">
        <w:rPr>
          <w:sz w:val="28"/>
          <w:szCs w:val="28"/>
        </w:rPr>
        <w:t xml:space="preserve">. Dzięki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każdy </w:t>
      </w:r>
      <w:proofErr w:type="spellStart"/>
      <w:r w:rsidRPr="000D4AE4">
        <w:rPr>
          <w:sz w:val="28"/>
          <w:szCs w:val="28"/>
        </w:rPr>
        <w:t>influencer</w:t>
      </w:r>
      <w:proofErr w:type="spellEnd"/>
      <w:r w:rsidRPr="000D4AE4">
        <w:rPr>
          <w:sz w:val="28"/>
          <w:szCs w:val="28"/>
        </w:rPr>
        <w:t xml:space="preserve"> ma szanse na rozwinięcie swojej kariery, a przede wszystkim na wielowymiarową pomoc i stworzenie indywidualnego programu mentorskiego. Dzięki wsparciu merytorycznemu, udzielanemu przez zespół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, członkowie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mogą rozwijać się i stawiać kolejne kroki na ścieżce swojej kariery </w:t>
      </w:r>
      <w:proofErr w:type="spellStart"/>
      <w:r w:rsidRPr="000D4AE4">
        <w:rPr>
          <w:sz w:val="28"/>
          <w:szCs w:val="28"/>
        </w:rPr>
        <w:t>influencera</w:t>
      </w:r>
      <w:proofErr w:type="spellEnd"/>
      <w:r w:rsidRPr="000D4AE4">
        <w:rPr>
          <w:sz w:val="28"/>
          <w:szCs w:val="28"/>
        </w:rPr>
        <w:t xml:space="preserve">. Przynależność do największej w Europie społeczności </w:t>
      </w:r>
      <w:proofErr w:type="spellStart"/>
      <w:r w:rsidRPr="000D4AE4">
        <w:rPr>
          <w:sz w:val="28"/>
          <w:szCs w:val="28"/>
        </w:rPr>
        <w:t>influencerów</w:t>
      </w:r>
      <w:proofErr w:type="spellEnd"/>
      <w:r w:rsidRPr="000D4AE4">
        <w:rPr>
          <w:sz w:val="28"/>
          <w:szCs w:val="28"/>
        </w:rPr>
        <w:t xml:space="preserve"> to nie tylko możliwość pozyskania rzetelnej i praktycznej wiedzy i </w:t>
      </w:r>
      <w:r w:rsidRPr="000D4AE4">
        <w:rPr>
          <w:sz w:val="28"/>
          <w:szCs w:val="28"/>
        </w:rPr>
        <w:lastRenderedPageBreak/>
        <w:t xml:space="preserve">indywidualnego programu rozwoju w obszarze </w:t>
      </w:r>
      <w:proofErr w:type="spellStart"/>
      <w:r w:rsidRPr="000D4AE4">
        <w:rPr>
          <w:sz w:val="28"/>
          <w:szCs w:val="28"/>
        </w:rPr>
        <w:t>influencer</w:t>
      </w:r>
      <w:proofErr w:type="spellEnd"/>
      <w:r w:rsidRPr="000D4AE4">
        <w:rPr>
          <w:sz w:val="28"/>
          <w:szCs w:val="28"/>
        </w:rPr>
        <w:t xml:space="preserve"> marketingu, ale przede wszystkim możliwość pracy na realnych </w:t>
      </w:r>
      <w:proofErr w:type="spellStart"/>
      <w:r w:rsidRPr="000D4AE4">
        <w:rPr>
          <w:sz w:val="28"/>
          <w:szCs w:val="28"/>
        </w:rPr>
        <w:t>case’ach</w:t>
      </w:r>
      <w:proofErr w:type="spellEnd"/>
      <w:r w:rsidRPr="000D4AE4">
        <w:rPr>
          <w:sz w:val="28"/>
          <w:szCs w:val="28"/>
        </w:rPr>
        <w:t xml:space="preserve"> i budowania swojej marki osobistej. To także możliwość zbudowania swojego portfolio i zaistnienia jako profesjonalista w tej branży na rynku. Tworzący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</w:t>
      </w:r>
      <w:proofErr w:type="spellStart"/>
      <w:r w:rsidRPr="000D4AE4">
        <w:rPr>
          <w:sz w:val="28"/>
          <w:szCs w:val="28"/>
        </w:rPr>
        <w:t>nano</w:t>
      </w:r>
      <w:proofErr w:type="spellEnd"/>
      <w:r w:rsidRPr="000D4AE4">
        <w:rPr>
          <w:sz w:val="28"/>
          <w:szCs w:val="28"/>
        </w:rPr>
        <w:t xml:space="preserve">, micro i makro </w:t>
      </w:r>
      <w:proofErr w:type="spellStart"/>
      <w:r w:rsidRPr="000D4AE4">
        <w:rPr>
          <w:sz w:val="28"/>
          <w:szCs w:val="28"/>
        </w:rPr>
        <w:t>influencerzy</w:t>
      </w:r>
      <w:proofErr w:type="spellEnd"/>
      <w:r w:rsidRPr="000D4AE4">
        <w:rPr>
          <w:sz w:val="28"/>
          <w:szCs w:val="28"/>
        </w:rPr>
        <w:t xml:space="preserve"> stanowią sami dla siebie ogromne źródło inspiracji, każdy może liczyć na pomoc i mentoring. To stanowi o sile tej społeczności.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nowy wymiar działań </w:t>
      </w:r>
      <w:proofErr w:type="spellStart"/>
      <w:r w:rsidRPr="000D4AE4">
        <w:rPr>
          <w:sz w:val="28"/>
          <w:szCs w:val="28"/>
        </w:rPr>
        <w:t>influencer</w:t>
      </w:r>
      <w:proofErr w:type="spellEnd"/>
      <w:r w:rsidRPr="000D4AE4">
        <w:rPr>
          <w:sz w:val="28"/>
          <w:szCs w:val="28"/>
        </w:rPr>
        <w:t xml:space="preserve"> marketingowych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 xml:space="preserve">Zbudowanie społeczności składającej się z tak dużej liczby, różnorodnych osób, które mają odmienne obszary zainteresowania, inne miejsce zamieszkania, korzystają z różnych kanałów i działają na wielu platformach oraz prezentują zróżnicowany poziom zaawansowania rozwoju kariery </w:t>
      </w:r>
      <w:proofErr w:type="spellStart"/>
      <w:r w:rsidRPr="000D4AE4">
        <w:rPr>
          <w:sz w:val="28"/>
          <w:szCs w:val="28"/>
        </w:rPr>
        <w:t>influencerskiej</w:t>
      </w:r>
      <w:proofErr w:type="spellEnd"/>
      <w:r w:rsidRPr="000D4AE4">
        <w:rPr>
          <w:sz w:val="28"/>
          <w:szCs w:val="28"/>
        </w:rPr>
        <w:t>, pozwala na skuteczne realizowanie kampanii dla wielu klientów z różnych branż.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i/>
          <w:sz w:val="28"/>
          <w:szCs w:val="28"/>
        </w:rPr>
      </w:pPr>
      <w:r w:rsidRPr="000D4AE4">
        <w:rPr>
          <w:i/>
          <w:sz w:val="28"/>
          <w:szCs w:val="28"/>
        </w:rPr>
        <w:t xml:space="preserve">- Nasi Klienci od dawna chwalą sobie jakość i efekty, jakie daje synergiczne podejście do realizacji kampanii </w:t>
      </w:r>
      <w:proofErr w:type="spellStart"/>
      <w:r w:rsidRPr="000D4AE4">
        <w:rPr>
          <w:i/>
          <w:sz w:val="28"/>
          <w:szCs w:val="28"/>
        </w:rPr>
        <w:t>influencer</w:t>
      </w:r>
      <w:proofErr w:type="spellEnd"/>
      <w:r w:rsidRPr="000D4AE4">
        <w:rPr>
          <w:i/>
          <w:sz w:val="28"/>
          <w:szCs w:val="28"/>
        </w:rPr>
        <w:t xml:space="preserve"> marketingowych. Dzięki nowej platformie </w:t>
      </w:r>
      <w:proofErr w:type="spellStart"/>
      <w:r w:rsidRPr="000D4AE4">
        <w:rPr>
          <w:i/>
          <w:sz w:val="28"/>
          <w:szCs w:val="28"/>
        </w:rPr>
        <w:t>InStars</w:t>
      </w:r>
      <w:proofErr w:type="spellEnd"/>
      <w:r w:rsidRPr="000D4AE4">
        <w:rPr>
          <w:i/>
          <w:sz w:val="28"/>
          <w:szCs w:val="28"/>
        </w:rPr>
        <w:t xml:space="preserve">, </w:t>
      </w:r>
      <w:proofErr w:type="gramStart"/>
      <w:r w:rsidRPr="000D4AE4">
        <w:rPr>
          <w:i/>
          <w:sz w:val="28"/>
          <w:szCs w:val="28"/>
        </w:rPr>
        <w:t>ze</w:t>
      </w:r>
      <w:proofErr w:type="gramEnd"/>
      <w:r w:rsidRPr="000D4AE4">
        <w:rPr>
          <w:i/>
          <w:sz w:val="28"/>
          <w:szCs w:val="28"/>
        </w:rPr>
        <w:t xml:space="preserve"> wszystkimi jej benefitami i nowymi funkcjonalnościami, będziemy mogli jeszcze lepiej realizować cele naszych klientów i ich marek. Naszym założeniem na najbliższe dwa lata jest stanie się najbardziej rozpoznawalną przez klientów i </w:t>
      </w:r>
      <w:proofErr w:type="spellStart"/>
      <w:r w:rsidRPr="000D4AE4">
        <w:rPr>
          <w:i/>
          <w:sz w:val="28"/>
          <w:szCs w:val="28"/>
        </w:rPr>
        <w:t>influencerów</w:t>
      </w:r>
      <w:proofErr w:type="spellEnd"/>
      <w:r w:rsidRPr="000D4AE4">
        <w:rPr>
          <w:i/>
          <w:sz w:val="28"/>
          <w:szCs w:val="28"/>
        </w:rPr>
        <w:t xml:space="preserve">, platformą dla </w:t>
      </w:r>
      <w:proofErr w:type="spellStart"/>
      <w:r w:rsidRPr="000D4AE4">
        <w:rPr>
          <w:i/>
          <w:sz w:val="28"/>
          <w:szCs w:val="28"/>
        </w:rPr>
        <w:t>influencerów</w:t>
      </w:r>
      <w:proofErr w:type="spellEnd"/>
      <w:r w:rsidRPr="000D4AE4">
        <w:rPr>
          <w:i/>
          <w:sz w:val="28"/>
          <w:szCs w:val="28"/>
        </w:rPr>
        <w:t xml:space="preserve"> w Polsce – dodaje na koniec Matylda Szymalska CEO Agencji Streetcom.</w:t>
      </w:r>
    </w:p>
    <w:p w:rsidR="000D4AE4" w:rsidRPr="000D4AE4" w:rsidRDefault="000D4AE4" w:rsidP="000D4AE4">
      <w:pPr>
        <w:jc w:val="both"/>
        <w:rPr>
          <w:i/>
          <w:sz w:val="28"/>
          <w:szCs w:val="28"/>
        </w:rPr>
      </w:pPr>
      <w:r w:rsidRPr="000D4AE4">
        <w:rPr>
          <w:i/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 xml:space="preserve">Wystartowała właśnie kampania promocyjna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. Składają się na nią szeroko zakrojone działania w </w:t>
      </w:r>
      <w:proofErr w:type="spellStart"/>
      <w:r w:rsidRPr="000D4AE4">
        <w:rPr>
          <w:sz w:val="28"/>
          <w:szCs w:val="28"/>
        </w:rPr>
        <w:t>social</w:t>
      </w:r>
      <w:proofErr w:type="spellEnd"/>
      <w:r w:rsidRPr="000D4AE4">
        <w:rPr>
          <w:sz w:val="28"/>
          <w:szCs w:val="28"/>
        </w:rPr>
        <w:t xml:space="preserve"> mediach i działania PR. </w:t>
      </w:r>
      <w:proofErr w:type="spellStart"/>
      <w:r w:rsidRPr="000D4AE4">
        <w:rPr>
          <w:sz w:val="28"/>
          <w:szCs w:val="28"/>
        </w:rPr>
        <w:t>InStars</w:t>
      </w:r>
      <w:proofErr w:type="spellEnd"/>
      <w:r w:rsidRPr="000D4AE4">
        <w:rPr>
          <w:sz w:val="28"/>
          <w:szCs w:val="28"/>
        </w:rPr>
        <w:t xml:space="preserve"> ma także nową stronę www.</w:t>
      </w:r>
      <w:r w:rsidR="00D96623">
        <w:rPr>
          <w:sz w:val="28"/>
          <w:szCs w:val="28"/>
        </w:rPr>
        <w:t>i</w:t>
      </w:r>
      <w:r w:rsidRPr="000D4AE4">
        <w:rPr>
          <w:sz w:val="28"/>
          <w:szCs w:val="28"/>
        </w:rPr>
        <w:t>n</w:t>
      </w:r>
      <w:r w:rsidR="00D96623">
        <w:rPr>
          <w:sz w:val="28"/>
          <w:szCs w:val="28"/>
        </w:rPr>
        <w:t>s</w:t>
      </w:r>
      <w:r w:rsidRPr="000D4AE4">
        <w:rPr>
          <w:sz w:val="28"/>
          <w:szCs w:val="28"/>
        </w:rPr>
        <w:t>tars.</w:t>
      </w:r>
      <w:r w:rsidR="00D96623">
        <w:rPr>
          <w:sz w:val="28"/>
          <w:szCs w:val="28"/>
        </w:rPr>
        <w:t>buzz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Więcej informacji:</w:t>
      </w:r>
    </w:p>
    <w:p w:rsidR="000D4AE4" w:rsidRDefault="00E12020" w:rsidP="000D4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Patrycja Sawicka – Sikora </w:t>
      </w:r>
    </w:p>
    <w:p w:rsidR="00E12020" w:rsidRDefault="00E12020" w:rsidP="000D4A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506 181 076</w:t>
      </w:r>
    </w:p>
    <w:p w:rsidR="00E12020" w:rsidRPr="000D4AE4" w:rsidRDefault="00E12020" w:rsidP="000D4AE4">
      <w:pPr>
        <w:jc w:val="both"/>
        <w:rPr>
          <w:sz w:val="28"/>
          <w:szCs w:val="28"/>
        </w:rPr>
      </w:pPr>
    </w:p>
    <w:p w:rsidR="000D4AE4" w:rsidRPr="000D4AE4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p w:rsidR="00F26968" w:rsidRPr="00AF5591" w:rsidRDefault="000D4AE4" w:rsidP="000D4AE4">
      <w:pPr>
        <w:jc w:val="both"/>
        <w:rPr>
          <w:sz w:val="28"/>
          <w:szCs w:val="28"/>
        </w:rPr>
      </w:pPr>
      <w:r w:rsidRPr="000D4AE4">
        <w:rPr>
          <w:sz w:val="28"/>
          <w:szCs w:val="28"/>
        </w:rPr>
        <w:t> </w:t>
      </w:r>
    </w:p>
    <w:sectPr w:rsidR="00F26968" w:rsidRPr="00AF5591" w:rsidSect="006875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91"/>
    <w:rsid w:val="00055FB1"/>
    <w:rsid w:val="000D0CC2"/>
    <w:rsid w:val="000D4AE4"/>
    <w:rsid w:val="0027041B"/>
    <w:rsid w:val="00343845"/>
    <w:rsid w:val="00367C48"/>
    <w:rsid w:val="00406C07"/>
    <w:rsid w:val="00436D51"/>
    <w:rsid w:val="00534679"/>
    <w:rsid w:val="00687517"/>
    <w:rsid w:val="007B761C"/>
    <w:rsid w:val="008B6E0D"/>
    <w:rsid w:val="00984460"/>
    <w:rsid w:val="00A04380"/>
    <w:rsid w:val="00A36F6F"/>
    <w:rsid w:val="00AF5591"/>
    <w:rsid w:val="00C66747"/>
    <w:rsid w:val="00CB5E4D"/>
    <w:rsid w:val="00D0102A"/>
    <w:rsid w:val="00D4542D"/>
    <w:rsid w:val="00D96623"/>
    <w:rsid w:val="00E12020"/>
    <w:rsid w:val="00E43B61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B1D10B-A254-C44C-AECC-094350A3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59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9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D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Sawicka</dc:creator>
  <cp:keywords/>
  <dc:description/>
  <cp:lastModifiedBy>Patrycja Sawicka</cp:lastModifiedBy>
  <cp:revision>2</cp:revision>
  <dcterms:created xsi:type="dcterms:W3CDTF">2023-09-19T10:44:00Z</dcterms:created>
  <dcterms:modified xsi:type="dcterms:W3CDTF">2023-09-19T10:44:00Z</dcterms:modified>
</cp:coreProperties>
</file>